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>подразделений по профилактике коррупционных</w:t>
      </w:r>
    </w:p>
    <w:p w:rsidR="007A475A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21">
        <w:rPr>
          <w:rFonts w:ascii="Times New Roman" w:hAnsi="Times New Roman" w:cs="Times New Roman"/>
          <w:b/>
          <w:sz w:val="28"/>
          <w:szCs w:val="28"/>
        </w:rPr>
        <w:t xml:space="preserve">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кадровых служб органов местного самоуправления (ответственных должностных лиц)</w:t>
      </w:r>
      <w:r w:rsidR="000761A4">
        <w:rPr>
          <w:rFonts w:ascii="Times New Roman" w:hAnsi="Times New Roman" w:cs="Times New Roman"/>
          <w:b/>
          <w:sz w:val="28"/>
          <w:szCs w:val="28"/>
        </w:rPr>
        <w:t>, номера телефонов «горячей линии»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сообщения информации о коррупционных правонарушениях, совершенных муниципальными служащими</w:t>
      </w: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A3721" w:rsidTr="007A3721">
        <w:tc>
          <w:tcPr>
            <w:tcW w:w="3190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3190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3191" w:type="dxa"/>
          </w:tcPr>
          <w:p w:rsidR="007A3721" w:rsidRDefault="007A3721" w:rsidP="007A3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телефона</w:t>
            </w:r>
          </w:p>
        </w:tc>
      </w:tr>
      <w:tr w:rsidR="007A3721" w:rsidRPr="007A3721" w:rsidTr="007A3721">
        <w:tc>
          <w:tcPr>
            <w:tcW w:w="3190" w:type="dxa"/>
          </w:tcPr>
          <w:p w:rsidR="007A3721" w:rsidRPr="007A3721" w:rsidRDefault="00B23004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Ефентьева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  <w:r w:rsidR="007A3721" w:rsidRPr="007A3721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управления по кадрам и делопроизводству администрации города Покачи</w:t>
            </w:r>
          </w:p>
        </w:tc>
        <w:tc>
          <w:tcPr>
            <w:tcW w:w="3190" w:type="dxa"/>
            <w:vAlign w:val="center"/>
          </w:tcPr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7A3721" w:rsidRPr="007A3721" w:rsidRDefault="007A3721" w:rsidP="007A3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721">
              <w:rPr>
                <w:rFonts w:ascii="Times New Roman" w:hAnsi="Times New Roman" w:cs="Times New Roman"/>
                <w:sz w:val="28"/>
                <w:szCs w:val="28"/>
              </w:rPr>
              <w:t>с 08.30 до 17.12</w:t>
            </w:r>
          </w:p>
        </w:tc>
        <w:tc>
          <w:tcPr>
            <w:tcW w:w="3191" w:type="dxa"/>
            <w:vAlign w:val="center"/>
          </w:tcPr>
          <w:p w:rsidR="007A3721" w:rsidRPr="00BA154D" w:rsidRDefault="00BA154D" w:rsidP="00BA1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8(34669)7 99 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</w:p>
        </w:tc>
      </w:tr>
    </w:tbl>
    <w:p w:rsidR="007A3721" w:rsidRPr="007A3721" w:rsidRDefault="007A3721" w:rsidP="007A3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3721" w:rsidRPr="007A3721" w:rsidSect="006B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C92"/>
    <w:rsid w:val="000761A4"/>
    <w:rsid w:val="001255D4"/>
    <w:rsid w:val="00205C92"/>
    <w:rsid w:val="00626D38"/>
    <w:rsid w:val="006B348E"/>
    <w:rsid w:val="007A3721"/>
    <w:rsid w:val="007A475A"/>
    <w:rsid w:val="00B23004"/>
    <w:rsid w:val="00BA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kadry-02</cp:lastModifiedBy>
  <cp:revision>2</cp:revision>
  <dcterms:created xsi:type="dcterms:W3CDTF">2022-09-05T11:03:00Z</dcterms:created>
  <dcterms:modified xsi:type="dcterms:W3CDTF">2022-09-05T11:03:00Z</dcterms:modified>
</cp:coreProperties>
</file>